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22" w:rsidRPr="00240A5C" w:rsidRDefault="00434F22" w:rsidP="00434F22">
      <w:pPr>
        <w:pStyle w:val="Default"/>
        <w:rPr>
          <w:rFonts w:ascii="Times New Roman" w:eastAsia="標楷體" w:hAnsi="Times New Roman" w:cs="Times New Roman"/>
          <w:sz w:val="36"/>
          <w:szCs w:val="36"/>
        </w:rPr>
      </w:pPr>
      <w:r w:rsidRPr="00715CB6">
        <w:rPr>
          <w:rFonts w:eastAsia="標楷體"/>
          <w:b/>
          <w:bCs/>
          <w:sz w:val="32"/>
        </w:rPr>
        <w:t>壹、</w:t>
      </w:r>
      <w:r>
        <w:rPr>
          <w:rFonts w:eastAsia="標楷體"/>
          <w:b/>
          <w:bCs/>
          <w:sz w:val="32"/>
        </w:rPr>
        <w:t>台灣首府大學</w:t>
      </w:r>
      <w:r w:rsidRPr="00715CB6">
        <w:rPr>
          <w:rFonts w:eastAsia="標楷體"/>
          <w:b/>
          <w:bCs/>
          <w:sz w:val="32"/>
        </w:rPr>
        <w:t>餐旅管理學系校外實習</w:t>
      </w:r>
      <w:r w:rsidRPr="00831E64">
        <w:rPr>
          <w:rFonts w:eastAsia="標楷體" w:hint="eastAsia"/>
          <w:b/>
          <w:bCs/>
          <w:sz w:val="32"/>
        </w:rPr>
        <w:t>實施要點</w:t>
      </w:r>
    </w:p>
    <w:p w:rsidR="00434F22" w:rsidRDefault="00434F22" w:rsidP="00434F22">
      <w:pPr>
        <w:adjustRightInd w:val="0"/>
        <w:snapToGrid w:val="0"/>
        <w:spacing w:line="200" w:lineRule="exact"/>
        <w:jc w:val="right"/>
        <w:rPr>
          <w:rFonts w:eastAsia="標楷體" w:hAnsi="標楷體"/>
          <w:b/>
          <w:bCs/>
          <w:color w:val="00000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2"/>
          <w:szCs w:val="32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2"/>
          <w:attr w:name="Year" w:val="1999"/>
        </w:smartTagPr>
        <w:r w:rsidRPr="001C7164">
          <w:rPr>
            <w:rFonts w:eastAsia="標楷體" w:hint="eastAsia"/>
            <w:b/>
            <w:bCs/>
            <w:color w:val="000000"/>
            <w:sz w:val="18"/>
            <w:szCs w:val="18"/>
          </w:rPr>
          <w:t>99</w:t>
        </w:r>
        <w:r w:rsidRPr="001C7164">
          <w:rPr>
            <w:rFonts w:eastAsia="標楷體" w:hint="eastAsia"/>
            <w:b/>
            <w:bCs/>
            <w:color w:val="000000"/>
            <w:sz w:val="18"/>
            <w:szCs w:val="18"/>
          </w:rPr>
          <w:t>年</w:t>
        </w:r>
        <w:r w:rsidRPr="001C7164">
          <w:rPr>
            <w:rFonts w:eastAsia="標楷體" w:hint="eastAsia"/>
            <w:b/>
            <w:bCs/>
            <w:color w:val="000000"/>
            <w:sz w:val="18"/>
            <w:szCs w:val="18"/>
          </w:rPr>
          <w:t>2</w:t>
        </w:r>
        <w:r w:rsidRPr="001C7164">
          <w:rPr>
            <w:rFonts w:eastAsia="標楷體" w:hint="eastAsia"/>
            <w:b/>
            <w:bCs/>
            <w:color w:val="000000"/>
            <w:sz w:val="18"/>
            <w:szCs w:val="18"/>
          </w:rPr>
          <w:t>月</w:t>
        </w:r>
        <w:r w:rsidRPr="001C7164">
          <w:rPr>
            <w:rFonts w:eastAsia="標楷體" w:hint="eastAsia"/>
            <w:b/>
            <w:bCs/>
            <w:color w:val="000000"/>
            <w:sz w:val="18"/>
            <w:szCs w:val="18"/>
          </w:rPr>
          <w:t>24</w:t>
        </w:r>
        <w:r w:rsidRPr="001C7164">
          <w:rPr>
            <w:rFonts w:eastAsia="標楷體" w:hint="eastAsia"/>
            <w:b/>
            <w:bCs/>
            <w:color w:val="000000"/>
            <w:sz w:val="18"/>
            <w:szCs w:val="18"/>
          </w:rPr>
          <w:t>日</w:t>
        </w:r>
      </w:smartTag>
      <w:r>
        <w:rPr>
          <w:rFonts w:eastAsia="標楷體" w:hint="eastAsia"/>
          <w:b/>
          <w:bCs/>
          <w:color w:val="000000"/>
          <w:sz w:val="18"/>
          <w:szCs w:val="18"/>
        </w:rPr>
        <w:t xml:space="preserve"> </w:t>
      </w:r>
      <w:r w:rsidRPr="001C7164">
        <w:rPr>
          <w:rFonts w:eastAsia="標楷體" w:hint="eastAsia"/>
          <w:b/>
          <w:bCs/>
          <w:color w:val="000000"/>
          <w:sz w:val="18"/>
          <w:szCs w:val="18"/>
        </w:rPr>
        <w:t>實習委員會議通過</w:t>
      </w:r>
    </w:p>
    <w:p w:rsidR="00434F22" w:rsidRDefault="00434F22" w:rsidP="00434F22">
      <w:pPr>
        <w:adjustRightInd w:val="0"/>
        <w:snapToGrid w:val="0"/>
        <w:spacing w:line="200" w:lineRule="exact"/>
        <w:jc w:val="right"/>
        <w:rPr>
          <w:rFonts w:eastAsia="標楷體"/>
          <w:b/>
          <w:bCs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1999"/>
        </w:smartTagPr>
        <w:r w:rsidRPr="001C7164">
          <w:rPr>
            <w:rFonts w:eastAsia="標楷體" w:hint="eastAsia"/>
            <w:b/>
            <w:bCs/>
            <w:color w:val="000000"/>
            <w:sz w:val="18"/>
            <w:szCs w:val="18"/>
          </w:rPr>
          <w:t>99</w:t>
        </w:r>
        <w:r w:rsidRPr="001C7164">
          <w:rPr>
            <w:rFonts w:eastAsia="標楷體" w:hint="eastAsia"/>
            <w:b/>
            <w:bCs/>
            <w:color w:val="000000"/>
            <w:sz w:val="18"/>
            <w:szCs w:val="18"/>
          </w:rPr>
          <w:t>年</w:t>
        </w:r>
        <w:r>
          <w:rPr>
            <w:rFonts w:eastAsia="標楷體" w:hint="eastAsia"/>
            <w:b/>
            <w:bCs/>
            <w:color w:val="000000"/>
            <w:sz w:val="18"/>
            <w:szCs w:val="18"/>
          </w:rPr>
          <w:t>4</w:t>
        </w:r>
        <w:r w:rsidRPr="001C7164">
          <w:rPr>
            <w:rFonts w:eastAsia="標楷體" w:hint="eastAsia"/>
            <w:b/>
            <w:bCs/>
            <w:color w:val="000000"/>
            <w:sz w:val="18"/>
            <w:szCs w:val="18"/>
          </w:rPr>
          <w:t>月</w:t>
        </w:r>
        <w:r>
          <w:rPr>
            <w:rFonts w:eastAsia="標楷體" w:hint="eastAsia"/>
            <w:b/>
            <w:bCs/>
            <w:color w:val="000000"/>
            <w:sz w:val="18"/>
            <w:szCs w:val="18"/>
          </w:rPr>
          <w:t>7</w:t>
        </w:r>
        <w:r w:rsidRPr="001C7164">
          <w:rPr>
            <w:rFonts w:eastAsia="標楷體" w:hint="eastAsia"/>
            <w:b/>
            <w:bCs/>
            <w:color w:val="000000"/>
            <w:sz w:val="18"/>
            <w:szCs w:val="18"/>
          </w:rPr>
          <w:t>日</w:t>
        </w:r>
      </w:smartTag>
      <w:r>
        <w:rPr>
          <w:rFonts w:eastAsia="標楷體" w:hint="eastAsia"/>
          <w:b/>
          <w:bCs/>
          <w:color w:val="000000"/>
          <w:sz w:val="18"/>
          <w:szCs w:val="18"/>
        </w:rPr>
        <w:t xml:space="preserve"> </w:t>
      </w:r>
      <w:r>
        <w:rPr>
          <w:rFonts w:eastAsia="標楷體" w:hint="eastAsia"/>
          <w:b/>
          <w:bCs/>
          <w:color w:val="000000"/>
          <w:sz w:val="18"/>
          <w:szCs w:val="18"/>
        </w:rPr>
        <w:t>系</w:t>
      </w:r>
      <w:proofErr w:type="gramStart"/>
      <w:r>
        <w:rPr>
          <w:rFonts w:eastAsia="標楷體" w:hint="eastAsia"/>
          <w:b/>
          <w:bCs/>
          <w:color w:val="000000"/>
          <w:sz w:val="18"/>
          <w:szCs w:val="18"/>
        </w:rPr>
        <w:t>務</w:t>
      </w:r>
      <w:proofErr w:type="gramEnd"/>
      <w:r w:rsidRPr="001C7164">
        <w:rPr>
          <w:rFonts w:eastAsia="標楷體" w:hint="eastAsia"/>
          <w:b/>
          <w:bCs/>
          <w:color w:val="000000"/>
          <w:sz w:val="18"/>
          <w:szCs w:val="18"/>
        </w:rPr>
        <w:t>會議</w:t>
      </w:r>
      <w:r>
        <w:rPr>
          <w:rFonts w:eastAsia="標楷體" w:hint="eastAsia"/>
          <w:b/>
          <w:bCs/>
          <w:color w:val="000000"/>
          <w:sz w:val="18"/>
          <w:szCs w:val="18"/>
        </w:rPr>
        <w:t>通過</w:t>
      </w:r>
    </w:p>
    <w:p w:rsidR="00434F22" w:rsidRDefault="00434F22" w:rsidP="00434F22">
      <w:pPr>
        <w:adjustRightInd w:val="0"/>
        <w:snapToGrid w:val="0"/>
        <w:spacing w:line="200" w:lineRule="exact"/>
        <w:jc w:val="right"/>
        <w:rPr>
          <w:rFonts w:eastAsia="標楷體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18"/>
          <w:szCs w:val="18"/>
        </w:rPr>
        <w:t>101</w:t>
      </w:r>
      <w:r w:rsidRPr="001C7164">
        <w:rPr>
          <w:rFonts w:eastAsia="標楷體" w:hint="eastAsia"/>
          <w:b/>
          <w:bCs/>
          <w:color w:val="000000"/>
          <w:sz w:val="18"/>
          <w:szCs w:val="18"/>
        </w:rPr>
        <w:t>年</w:t>
      </w:r>
      <w:r>
        <w:rPr>
          <w:rFonts w:eastAsia="標楷體" w:hint="eastAsia"/>
          <w:b/>
          <w:bCs/>
          <w:color w:val="000000"/>
          <w:sz w:val="18"/>
          <w:szCs w:val="18"/>
        </w:rPr>
        <w:t>12</w:t>
      </w:r>
      <w:r w:rsidRPr="001C7164">
        <w:rPr>
          <w:rFonts w:eastAsia="標楷體" w:hint="eastAsia"/>
          <w:b/>
          <w:bCs/>
          <w:color w:val="000000"/>
          <w:sz w:val="18"/>
          <w:szCs w:val="18"/>
        </w:rPr>
        <w:t>月</w:t>
      </w:r>
      <w:r>
        <w:rPr>
          <w:rFonts w:eastAsia="標楷體" w:hint="eastAsia"/>
          <w:b/>
          <w:bCs/>
          <w:color w:val="000000"/>
          <w:sz w:val="18"/>
          <w:szCs w:val="18"/>
        </w:rPr>
        <w:t>5</w:t>
      </w:r>
      <w:r w:rsidRPr="001C7164">
        <w:rPr>
          <w:rFonts w:eastAsia="標楷體" w:hint="eastAsia"/>
          <w:b/>
          <w:bCs/>
          <w:color w:val="000000"/>
          <w:sz w:val="18"/>
          <w:szCs w:val="18"/>
        </w:rPr>
        <w:t>日</w:t>
      </w:r>
      <w:r>
        <w:rPr>
          <w:rFonts w:eastAsia="標楷體" w:hint="eastAsia"/>
          <w:b/>
          <w:bCs/>
          <w:color w:val="000000"/>
          <w:sz w:val="18"/>
          <w:szCs w:val="18"/>
        </w:rPr>
        <w:t xml:space="preserve"> </w:t>
      </w:r>
      <w:r w:rsidRPr="001C7164">
        <w:rPr>
          <w:rFonts w:eastAsia="標楷體" w:hint="eastAsia"/>
          <w:b/>
          <w:bCs/>
          <w:color w:val="000000"/>
          <w:sz w:val="18"/>
          <w:szCs w:val="18"/>
        </w:rPr>
        <w:t>實習委員會議通過</w:t>
      </w:r>
    </w:p>
    <w:p w:rsidR="00434F22" w:rsidRDefault="00434F22" w:rsidP="00434F22">
      <w:pPr>
        <w:adjustRightInd w:val="0"/>
        <w:snapToGrid w:val="0"/>
        <w:spacing w:line="200" w:lineRule="exact"/>
        <w:jc w:val="right"/>
        <w:rPr>
          <w:rFonts w:eastAsia="標楷體"/>
          <w:b/>
          <w:bCs/>
          <w:color w:val="000000"/>
          <w:sz w:val="18"/>
          <w:szCs w:val="18"/>
        </w:rPr>
      </w:pPr>
      <w:r>
        <w:rPr>
          <w:rFonts w:eastAsia="標楷體" w:hint="eastAsia"/>
          <w:b/>
          <w:bCs/>
          <w:color w:val="000000"/>
          <w:sz w:val="18"/>
          <w:szCs w:val="18"/>
        </w:rPr>
        <w:t>101</w:t>
      </w:r>
      <w:r w:rsidRPr="001C7164">
        <w:rPr>
          <w:rFonts w:eastAsia="標楷體" w:hint="eastAsia"/>
          <w:b/>
          <w:bCs/>
          <w:color w:val="000000"/>
          <w:sz w:val="18"/>
          <w:szCs w:val="18"/>
        </w:rPr>
        <w:t>年</w:t>
      </w:r>
      <w:r>
        <w:rPr>
          <w:rFonts w:eastAsia="標楷體" w:hint="eastAsia"/>
          <w:b/>
          <w:bCs/>
          <w:color w:val="000000"/>
          <w:sz w:val="18"/>
          <w:szCs w:val="18"/>
        </w:rPr>
        <w:t>12</w:t>
      </w:r>
      <w:r w:rsidRPr="001C7164">
        <w:rPr>
          <w:rFonts w:eastAsia="標楷體" w:hint="eastAsia"/>
          <w:b/>
          <w:bCs/>
          <w:color w:val="000000"/>
          <w:sz w:val="18"/>
          <w:szCs w:val="18"/>
        </w:rPr>
        <w:t>月</w:t>
      </w:r>
      <w:r>
        <w:rPr>
          <w:rFonts w:eastAsia="標楷體" w:hint="eastAsia"/>
          <w:b/>
          <w:bCs/>
          <w:color w:val="000000"/>
          <w:sz w:val="18"/>
          <w:szCs w:val="18"/>
        </w:rPr>
        <w:t>17</w:t>
      </w:r>
      <w:r w:rsidRPr="001C7164">
        <w:rPr>
          <w:rFonts w:eastAsia="標楷體" w:hint="eastAsia"/>
          <w:b/>
          <w:bCs/>
          <w:color w:val="000000"/>
          <w:sz w:val="18"/>
          <w:szCs w:val="18"/>
        </w:rPr>
        <w:t>日</w:t>
      </w:r>
      <w:r>
        <w:rPr>
          <w:rFonts w:eastAsia="標楷體" w:hint="eastAsia"/>
          <w:b/>
          <w:bCs/>
          <w:color w:val="000000"/>
          <w:sz w:val="18"/>
          <w:szCs w:val="18"/>
        </w:rPr>
        <w:t xml:space="preserve"> </w:t>
      </w:r>
      <w:r>
        <w:rPr>
          <w:rFonts w:eastAsia="標楷體" w:hint="eastAsia"/>
          <w:b/>
          <w:bCs/>
          <w:color w:val="000000"/>
          <w:sz w:val="18"/>
          <w:szCs w:val="18"/>
        </w:rPr>
        <w:t>系</w:t>
      </w:r>
      <w:proofErr w:type="gramStart"/>
      <w:r>
        <w:rPr>
          <w:rFonts w:eastAsia="標楷體" w:hint="eastAsia"/>
          <w:b/>
          <w:bCs/>
          <w:color w:val="000000"/>
          <w:sz w:val="18"/>
          <w:szCs w:val="18"/>
        </w:rPr>
        <w:t>務</w:t>
      </w:r>
      <w:proofErr w:type="gramEnd"/>
      <w:r w:rsidRPr="001C7164">
        <w:rPr>
          <w:rFonts w:eastAsia="標楷體" w:hint="eastAsia"/>
          <w:b/>
          <w:bCs/>
          <w:color w:val="000000"/>
          <w:sz w:val="18"/>
          <w:szCs w:val="18"/>
        </w:rPr>
        <w:t>會議</w:t>
      </w:r>
      <w:r>
        <w:rPr>
          <w:rFonts w:eastAsia="標楷體" w:hint="eastAsia"/>
          <w:b/>
          <w:bCs/>
          <w:color w:val="000000"/>
          <w:sz w:val="18"/>
          <w:szCs w:val="18"/>
        </w:rPr>
        <w:t>通過</w:t>
      </w:r>
    </w:p>
    <w:p w:rsidR="00434F22" w:rsidRDefault="00434F22" w:rsidP="00434F22">
      <w:pPr>
        <w:adjustRightInd w:val="0"/>
        <w:snapToGrid w:val="0"/>
        <w:spacing w:line="200" w:lineRule="exact"/>
        <w:jc w:val="right"/>
        <w:rPr>
          <w:rFonts w:eastAsia="標楷體"/>
          <w:b/>
          <w:sz w:val="20"/>
          <w:szCs w:val="20"/>
        </w:rPr>
      </w:pPr>
      <w:r w:rsidRPr="00336ABF">
        <w:rPr>
          <w:rFonts w:eastAsia="標楷體"/>
          <w:b/>
          <w:sz w:val="20"/>
          <w:szCs w:val="20"/>
        </w:rPr>
        <w:t>10</w:t>
      </w:r>
      <w:r>
        <w:rPr>
          <w:rFonts w:eastAsia="標楷體" w:hint="eastAsia"/>
          <w:b/>
          <w:sz w:val="20"/>
          <w:szCs w:val="20"/>
        </w:rPr>
        <w:t>6</w:t>
      </w:r>
      <w:r w:rsidRPr="00336ABF">
        <w:rPr>
          <w:rFonts w:eastAsia="標楷體"/>
          <w:b/>
          <w:sz w:val="20"/>
          <w:szCs w:val="20"/>
        </w:rPr>
        <w:t>年</w:t>
      </w:r>
      <w:r>
        <w:rPr>
          <w:rFonts w:eastAsia="標楷體" w:hint="eastAsia"/>
          <w:b/>
          <w:sz w:val="20"/>
          <w:szCs w:val="20"/>
        </w:rPr>
        <w:t>9</w:t>
      </w:r>
      <w:r w:rsidRPr="00336ABF">
        <w:rPr>
          <w:rFonts w:eastAsia="標楷體"/>
          <w:b/>
          <w:sz w:val="20"/>
          <w:szCs w:val="20"/>
        </w:rPr>
        <w:t>月</w:t>
      </w:r>
      <w:r>
        <w:rPr>
          <w:rFonts w:eastAsia="標楷體" w:hint="eastAsia"/>
          <w:b/>
          <w:sz w:val="20"/>
          <w:szCs w:val="20"/>
        </w:rPr>
        <w:t>21</w:t>
      </w:r>
      <w:r w:rsidRPr="00336ABF">
        <w:rPr>
          <w:rFonts w:eastAsia="標楷體"/>
          <w:b/>
          <w:sz w:val="20"/>
          <w:szCs w:val="20"/>
        </w:rPr>
        <w:t>日</w:t>
      </w:r>
      <w:r w:rsidRPr="00336ABF">
        <w:rPr>
          <w:rFonts w:eastAsia="標楷體" w:hint="eastAsia"/>
          <w:b/>
          <w:sz w:val="20"/>
          <w:szCs w:val="20"/>
        </w:rPr>
        <w:t>實習委員會</w:t>
      </w:r>
      <w:r w:rsidRPr="00336ABF">
        <w:rPr>
          <w:rFonts w:eastAsia="標楷體"/>
          <w:b/>
          <w:sz w:val="20"/>
          <w:szCs w:val="20"/>
        </w:rPr>
        <w:t>會議修正通過</w:t>
      </w:r>
    </w:p>
    <w:p w:rsidR="00434F22" w:rsidRDefault="00434F22" w:rsidP="00434F22">
      <w:pPr>
        <w:adjustRightInd w:val="0"/>
        <w:snapToGrid w:val="0"/>
        <w:spacing w:line="200" w:lineRule="exact"/>
        <w:jc w:val="right"/>
        <w:rPr>
          <w:rFonts w:eastAsia="標楷體"/>
          <w:b/>
          <w:sz w:val="20"/>
          <w:szCs w:val="20"/>
        </w:rPr>
      </w:pPr>
      <w:r w:rsidRPr="00336ABF">
        <w:rPr>
          <w:rFonts w:eastAsia="標楷體"/>
          <w:b/>
          <w:sz w:val="20"/>
          <w:szCs w:val="20"/>
        </w:rPr>
        <w:t>10</w:t>
      </w:r>
      <w:r>
        <w:rPr>
          <w:rFonts w:eastAsia="標楷體" w:hint="eastAsia"/>
          <w:b/>
          <w:sz w:val="20"/>
          <w:szCs w:val="20"/>
        </w:rPr>
        <w:t>7</w:t>
      </w:r>
      <w:r w:rsidRPr="00336ABF">
        <w:rPr>
          <w:rFonts w:eastAsia="標楷體"/>
          <w:b/>
          <w:sz w:val="20"/>
          <w:szCs w:val="20"/>
        </w:rPr>
        <w:t>年</w:t>
      </w:r>
      <w:r>
        <w:rPr>
          <w:rFonts w:eastAsia="標楷體" w:hint="eastAsia"/>
          <w:b/>
          <w:sz w:val="20"/>
          <w:szCs w:val="20"/>
        </w:rPr>
        <w:t>11</w:t>
      </w:r>
      <w:r w:rsidRPr="00336ABF">
        <w:rPr>
          <w:rFonts w:eastAsia="標楷體"/>
          <w:b/>
          <w:sz w:val="20"/>
          <w:szCs w:val="20"/>
        </w:rPr>
        <w:t>月</w:t>
      </w:r>
      <w:r>
        <w:rPr>
          <w:rFonts w:eastAsia="標楷體" w:hint="eastAsia"/>
          <w:b/>
          <w:sz w:val="20"/>
          <w:szCs w:val="20"/>
        </w:rPr>
        <w:t>29</w:t>
      </w:r>
      <w:r w:rsidRPr="00336ABF">
        <w:rPr>
          <w:rFonts w:eastAsia="標楷體"/>
          <w:b/>
          <w:sz w:val="20"/>
          <w:szCs w:val="20"/>
        </w:rPr>
        <w:t>日</w:t>
      </w:r>
      <w:r w:rsidRPr="00336ABF">
        <w:rPr>
          <w:rFonts w:eastAsia="標楷體" w:hint="eastAsia"/>
          <w:b/>
          <w:sz w:val="20"/>
          <w:szCs w:val="20"/>
        </w:rPr>
        <w:t>實習委員會</w:t>
      </w:r>
      <w:r w:rsidRPr="00336ABF">
        <w:rPr>
          <w:rFonts w:eastAsia="標楷體"/>
          <w:b/>
          <w:sz w:val="20"/>
          <w:szCs w:val="20"/>
        </w:rPr>
        <w:t>會議修正通過</w:t>
      </w:r>
    </w:p>
    <w:p w:rsidR="00434F22" w:rsidRPr="00A02A27" w:rsidRDefault="00434F22" w:rsidP="00434F22">
      <w:pPr>
        <w:adjustRightInd w:val="0"/>
        <w:snapToGrid w:val="0"/>
        <w:spacing w:line="200" w:lineRule="exact"/>
        <w:jc w:val="right"/>
        <w:rPr>
          <w:rFonts w:eastAsia="標楷體"/>
          <w:b/>
          <w:bCs/>
          <w:color w:val="000000"/>
          <w:sz w:val="18"/>
          <w:szCs w:val="18"/>
        </w:rPr>
      </w:pPr>
      <w:r w:rsidRPr="00336ABF">
        <w:rPr>
          <w:rFonts w:eastAsia="標楷體"/>
          <w:b/>
          <w:sz w:val="20"/>
          <w:szCs w:val="20"/>
        </w:rPr>
        <w:t>10</w:t>
      </w:r>
      <w:r>
        <w:rPr>
          <w:rFonts w:eastAsia="標楷體" w:hint="eastAsia"/>
          <w:b/>
          <w:sz w:val="20"/>
          <w:szCs w:val="20"/>
        </w:rPr>
        <w:t>7</w:t>
      </w:r>
      <w:r w:rsidRPr="00336ABF">
        <w:rPr>
          <w:rFonts w:eastAsia="標楷體"/>
          <w:b/>
          <w:sz w:val="20"/>
          <w:szCs w:val="20"/>
        </w:rPr>
        <w:t>年</w:t>
      </w:r>
      <w:r>
        <w:rPr>
          <w:rFonts w:eastAsia="標楷體" w:hint="eastAsia"/>
          <w:b/>
          <w:sz w:val="20"/>
          <w:szCs w:val="20"/>
        </w:rPr>
        <w:t>12</w:t>
      </w:r>
      <w:r w:rsidRPr="00336ABF">
        <w:rPr>
          <w:rFonts w:eastAsia="標楷體"/>
          <w:b/>
          <w:sz w:val="20"/>
          <w:szCs w:val="20"/>
        </w:rPr>
        <w:t>月</w:t>
      </w:r>
      <w:r>
        <w:rPr>
          <w:rFonts w:eastAsia="標楷體" w:hint="eastAsia"/>
          <w:b/>
          <w:sz w:val="20"/>
          <w:szCs w:val="20"/>
        </w:rPr>
        <w:t>19</w:t>
      </w:r>
      <w:r w:rsidRPr="00336ABF">
        <w:rPr>
          <w:rFonts w:eastAsia="標楷體"/>
          <w:b/>
          <w:sz w:val="20"/>
          <w:szCs w:val="20"/>
        </w:rPr>
        <w:t>日</w:t>
      </w:r>
      <w:r>
        <w:rPr>
          <w:rFonts w:eastAsia="標楷體" w:hint="eastAsia"/>
          <w:b/>
          <w:sz w:val="20"/>
          <w:szCs w:val="20"/>
        </w:rPr>
        <w:t>系</w:t>
      </w:r>
      <w:proofErr w:type="gramStart"/>
      <w:r>
        <w:rPr>
          <w:rFonts w:eastAsia="標楷體" w:hint="eastAsia"/>
          <w:b/>
          <w:sz w:val="20"/>
          <w:szCs w:val="20"/>
        </w:rPr>
        <w:t>務</w:t>
      </w:r>
      <w:proofErr w:type="gramEnd"/>
      <w:r w:rsidRPr="00336ABF">
        <w:rPr>
          <w:rFonts w:eastAsia="標楷體"/>
          <w:b/>
          <w:sz w:val="20"/>
          <w:szCs w:val="20"/>
        </w:rPr>
        <w:t>會議修正</w:t>
      </w:r>
      <w:r>
        <w:rPr>
          <w:rFonts w:ascii="標楷體" w:eastAsia="標楷體" w:hAnsi="標楷體" w:hint="eastAsia"/>
          <w:b/>
          <w:sz w:val="20"/>
          <w:szCs w:val="20"/>
        </w:rPr>
        <w:t>通過</w:t>
      </w:r>
    </w:p>
    <w:p w:rsidR="00434F22" w:rsidRDefault="00434F22" w:rsidP="00434F22">
      <w:pPr>
        <w:adjustRightInd w:val="0"/>
        <w:snapToGrid w:val="0"/>
        <w:spacing w:line="200" w:lineRule="exact"/>
        <w:jc w:val="right"/>
        <w:rPr>
          <w:rFonts w:eastAsia="標楷體"/>
          <w:b/>
          <w:sz w:val="20"/>
          <w:szCs w:val="20"/>
        </w:rPr>
      </w:pPr>
      <w:r w:rsidRPr="00336ABF">
        <w:rPr>
          <w:rFonts w:eastAsia="標楷體"/>
          <w:b/>
          <w:sz w:val="20"/>
          <w:szCs w:val="20"/>
        </w:rPr>
        <w:t>10</w:t>
      </w:r>
      <w:r>
        <w:rPr>
          <w:rFonts w:eastAsia="標楷體" w:hint="eastAsia"/>
          <w:b/>
          <w:sz w:val="20"/>
          <w:szCs w:val="20"/>
        </w:rPr>
        <w:t>8</w:t>
      </w:r>
      <w:r w:rsidRPr="00336ABF">
        <w:rPr>
          <w:rFonts w:eastAsia="標楷體"/>
          <w:b/>
          <w:sz w:val="20"/>
          <w:szCs w:val="20"/>
        </w:rPr>
        <w:t>年</w:t>
      </w:r>
      <w:r>
        <w:rPr>
          <w:rFonts w:eastAsia="標楷體" w:hint="eastAsia"/>
          <w:b/>
          <w:sz w:val="20"/>
          <w:szCs w:val="20"/>
        </w:rPr>
        <w:t>04</w:t>
      </w:r>
      <w:r w:rsidRPr="00336ABF">
        <w:rPr>
          <w:rFonts w:eastAsia="標楷體"/>
          <w:b/>
          <w:sz w:val="20"/>
          <w:szCs w:val="20"/>
        </w:rPr>
        <w:t>月</w:t>
      </w:r>
      <w:r>
        <w:rPr>
          <w:rFonts w:eastAsia="標楷體" w:hint="eastAsia"/>
          <w:b/>
          <w:sz w:val="20"/>
          <w:szCs w:val="20"/>
        </w:rPr>
        <w:t>17</w:t>
      </w:r>
      <w:r w:rsidRPr="00336ABF">
        <w:rPr>
          <w:rFonts w:eastAsia="標楷體"/>
          <w:b/>
          <w:sz w:val="20"/>
          <w:szCs w:val="20"/>
        </w:rPr>
        <w:t>日</w:t>
      </w:r>
      <w:r w:rsidRPr="00336ABF">
        <w:rPr>
          <w:rFonts w:eastAsia="標楷體" w:hint="eastAsia"/>
          <w:b/>
          <w:sz w:val="20"/>
          <w:szCs w:val="20"/>
        </w:rPr>
        <w:t>實習委員會</w:t>
      </w:r>
      <w:r w:rsidRPr="00336ABF">
        <w:rPr>
          <w:rFonts w:eastAsia="標楷體"/>
          <w:b/>
          <w:sz w:val="20"/>
          <w:szCs w:val="20"/>
        </w:rPr>
        <w:t>會議修正通過</w:t>
      </w:r>
    </w:p>
    <w:p w:rsidR="00434F22" w:rsidRPr="00A02A27" w:rsidRDefault="00434F22" w:rsidP="00434F22">
      <w:pPr>
        <w:adjustRightInd w:val="0"/>
        <w:snapToGrid w:val="0"/>
        <w:spacing w:line="200" w:lineRule="exact"/>
        <w:jc w:val="right"/>
        <w:rPr>
          <w:rFonts w:eastAsia="標楷體"/>
          <w:b/>
          <w:bCs/>
          <w:color w:val="000000"/>
          <w:sz w:val="18"/>
          <w:szCs w:val="18"/>
        </w:rPr>
      </w:pPr>
      <w:r w:rsidRPr="00336ABF">
        <w:rPr>
          <w:rFonts w:eastAsia="標楷體"/>
          <w:b/>
          <w:sz w:val="20"/>
          <w:szCs w:val="20"/>
        </w:rPr>
        <w:t>10</w:t>
      </w:r>
      <w:r>
        <w:rPr>
          <w:rFonts w:eastAsia="標楷體" w:hint="eastAsia"/>
          <w:b/>
          <w:sz w:val="20"/>
          <w:szCs w:val="20"/>
        </w:rPr>
        <w:t>8</w:t>
      </w:r>
      <w:r w:rsidRPr="00336ABF">
        <w:rPr>
          <w:rFonts w:eastAsia="標楷體"/>
          <w:b/>
          <w:sz w:val="20"/>
          <w:szCs w:val="20"/>
        </w:rPr>
        <w:t>年</w:t>
      </w:r>
      <w:r>
        <w:rPr>
          <w:rFonts w:eastAsia="標楷體" w:hint="eastAsia"/>
          <w:b/>
          <w:sz w:val="20"/>
          <w:szCs w:val="20"/>
        </w:rPr>
        <w:t>04</w:t>
      </w:r>
      <w:r w:rsidRPr="00336ABF">
        <w:rPr>
          <w:rFonts w:eastAsia="標楷體"/>
          <w:b/>
          <w:sz w:val="20"/>
          <w:szCs w:val="20"/>
        </w:rPr>
        <w:t>月</w:t>
      </w:r>
      <w:r>
        <w:rPr>
          <w:rFonts w:eastAsia="標楷體" w:hint="eastAsia"/>
          <w:b/>
          <w:sz w:val="20"/>
          <w:szCs w:val="20"/>
        </w:rPr>
        <w:t>17</w:t>
      </w:r>
      <w:r w:rsidRPr="00336ABF">
        <w:rPr>
          <w:rFonts w:eastAsia="標楷體"/>
          <w:b/>
          <w:sz w:val="20"/>
          <w:szCs w:val="20"/>
        </w:rPr>
        <w:t>日</w:t>
      </w:r>
      <w:r>
        <w:rPr>
          <w:rFonts w:eastAsia="標楷體" w:hint="eastAsia"/>
          <w:b/>
          <w:sz w:val="20"/>
          <w:szCs w:val="20"/>
        </w:rPr>
        <w:t>系</w:t>
      </w:r>
      <w:proofErr w:type="gramStart"/>
      <w:r>
        <w:rPr>
          <w:rFonts w:eastAsia="標楷體" w:hint="eastAsia"/>
          <w:b/>
          <w:sz w:val="20"/>
          <w:szCs w:val="20"/>
        </w:rPr>
        <w:t>務</w:t>
      </w:r>
      <w:proofErr w:type="gramEnd"/>
      <w:r w:rsidRPr="00336ABF">
        <w:rPr>
          <w:rFonts w:eastAsia="標楷體"/>
          <w:b/>
          <w:sz w:val="20"/>
          <w:szCs w:val="20"/>
        </w:rPr>
        <w:t>會議修正</w:t>
      </w:r>
      <w:r>
        <w:rPr>
          <w:rFonts w:ascii="標楷體" w:eastAsia="標楷體" w:hAnsi="標楷體" w:hint="eastAsia"/>
          <w:b/>
          <w:sz w:val="20"/>
          <w:szCs w:val="20"/>
        </w:rPr>
        <w:t>通過</w:t>
      </w:r>
    </w:p>
    <w:p w:rsidR="00434F22" w:rsidRPr="00D819C8" w:rsidRDefault="00434F22" w:rsidP="00434F22">
      <w:pPr>
        <w:adjustRightInd w:val="0"/>
        <w:snapToGrid w:val="0"/>
        <w:ind w:left="284"/>
        <w:jc w:val="both"/>
        <w:rPr>
          <w:rFonts w:eastAsia="標楷體"/>
          <w:color w:val="000000"/>
          <w:sz w:val="27"/>
          <w:szCs w:val="27"/>
        </w:rPr>
      </w:pP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  <w:tab w:val="num" w:pos="720"/>
        </w:tabs>
        <w:adjustRightInd w:val="0"/>
        <w:snapToGrid w:val="0"/>
        <w:ind w:left="709" w:hanging="709"/>
        <w:jc w:val="both"/>
        <w:rPr>
          <w:rFonts w:eastAsia="標楷體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依據「台灣首府大學學生實習辦法」中第</w:t>
      </w:r>
      <w:r w:rsidRPr="00D340CD">
        <w:rPr>
          <w:rFonts w:eastAsia="標楷體" w:hAnsi="標楷體" w:hint="eastAsia"/>
          <w:color w:val="000000"/>
          <w:sz w:val="26"/>
          <w:szCs w:val="26"/>
        </w:rPr>
        <w:t>四條之</w:t>
      </w:r>
      <w:r w:rsidRPr="00D340CD">
        <w:rPr>
          <w:rFonts w:eastAsia="標楷體" w:hAnsi="標楷體"/>
          <w:color w:val="000000"/>
          <w:sz w:val="26"/>
          <w:szCs w:val="26"/>
        </w:rPr>
        <w:t>規定，為</w:t>
      </w:r>
      <w:r w:rsidRPr="00D340CD">
        <w:rPr>
          <w:rFonts w:eastAsia="標楷體" w:hAnsi="標楷體"/>
          <w:sz w:val="26"/>
          <w:szCs w:val="26"/>
        </w:rPr>
        <w:t>使本系學生理論與實務相配合，並增加實務經驗，特訂定「</w:t>
      </w:r>
      <w:r w:rsidRPr="00D340CD">
        <w:rPr>
          <w:rFonts w:eastAsia="標楷體" w:hAnsi="標楷體"/>
          <w:bCs/>
          <w:sz w:val="26"/>
          <w:szCs w:val="26"/>
        </w:rPr>
        <w:t>台灣首府大學餐旅管理學系校外實習</w:t>
      </w:r>
      <w:r w:rsidRPr="00D340CD">
        <w:rPr>
          <w:rFonts w:eastAsia="標楷體" w:hint="eastAsia"/>
          <w:bCs/>
          <w:sz w:val="26"/>
          <w:szCs w:val="26"/>
        </w:rPr>
        <w:t>實施要點</w:t>
      </w:r>
      <w:r w:rsidRPr="00D340CD">
        <w:rPr>
          <w:rFonts w:eastAsia="標楷體" w:hAnsi="標楷體"/>
          <w:sz w:val="26"/>
          <w:szCs w:val="26"/>
        </w:rPr>
        <w:t>」</w:t>
      </w:r>
      <w:proofErr w:type="gramStart"/>
      <w:r w:rsidRPr="00D340CD">
        <w:rPr>
          <w:rFonts w:eastAsia="標楷體" w:hAnsi="標楷體"/>
          <w:sz w:val="26"/>
          <w:szCs w:val="26"/>
        </w:rPr>
        <w:t>﹙</w:t>
      </w:r>
      <w:proofErr w:type="gramEnd"/>
      <w:r w:rsidRPr="00D340CD">
        <w:rPr>
          <w:rFonts w:eastAsia="標楷體" w:hAnsi="標楷體"/>
          <w:sz w:val="26"/>
          <w:szCs w:val="26"/>
        </w:rPr>
        <w:t>以下簡稱本</w:t>
      </w:r>
      <w:r w:rsidRPr="00D340CD">
        <w:rPr>
          <w:rFonts w:eastAsia="標楷體" w:hAnsi="標楷體" w:hint="eastAsia"/>
          <w:sz w:val="26"/>
          <w:szCs w:val="26"/>
        </w:rPr>
        <w:t>要點</w:t>
      </w:r>
      <w:proofErr w:type="gramStart"/>
      <w:r w:rsidRPr="00D340CD">
        <w:rPr>
          <w:rFonts w:eastAsia="標楷體" w:hAnsi="標楷體"/>
          <w:sz w:val="26"/>
          <w:szCs w:val="26"/>
        </w:rPr>
        <w:t>﹚</w:t>
      </w:r>
      <w:proofErr w:type="gramEnd"/>
      <w:r w:rsidRPr="00D340CD">
        <w:rPr>
          <w:rFonts w:eastAsia="標楷體" w:hAnsi="標楷體"/>
          <w:sz w:val="26"/>
          <w:szCs w:val="26"/>
        </w:rPr>
        <w:t>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  <w:tab w:val="num" w:pos="720"/>
        </w:tabs>
        <w:adjustRightInd w:val="0"/>
        <w:snapToGrid w:val="0"/>
        <w:ind w:left="709" w:hanging="709"/>
        <w:jc w:val="both"/>
        <w:rPr>
          <w:rFonts w:eastAsia="標楷體"/>
          <w:sz w:val="26"/>
          <w:szCs w:val="26"/>
        </w:rPr>
      </w:pPr>
      <w:r w:rsidRPr="00D340CD">
        <w:rPr>
          <w:rFonts w:eastAsia="標楷體" w:hAnsi="標楷體"/>
          <w:sz w:val="26"/>
          <w:szCs w:val="26"/>
        </w:rPr>
        <w:t>本</w:t>
      </w:r>
      <w:r w:rsidRPr="00D340CD">
        <w:rPr>
          <w:rFonts w:eastAsia="標楷體" w:hAnsi="標楷體" w:hint="eastAsia"/>
          <w:sz w:val="26"/>
          <w:szCs w:val="26"/>
        </w:rPr>
        <w:t>要點</w:t>
      </w:r>
      <w:r w:rsidRPr="00D340CD">
        <w:rPr>
          <w:rFonts w:eastAsia="標楷體" w:hAnsi="標楷體"/>
          <w:sz w:val="26"/>
          <w:szCs w:val="26"/>
        </w:rPr>
        <w:t>適用於本系大學部</w:t>
      </w:r>
      <w:r w:rsidRPr="00D340CD">
        <w:rPr>
          <w:rFonts w:eastAsia="標楷體" w:hAnsi="標楷體" w:hint="eastAsia"/>
          <w:sz w:val="26"/>
          <w:szCs w:val="26"/>
        </w:rPr>
        <w:t>105</w:t>
      </w:r>
      <w:r w:rsidRPr="00D340CD">
        <w:rPr>
          <w:rFonts w:eastAsia="標楷體" w:hAnsi="標楷體"/>
          <w:sz w:val="26"/>
          <w:szCs w:val="26"/>
        </w:rPr>
        <w:t>學年度</w:t>
      </w:r>
      <w:r w:rsidRPr="00D340CD">
        <w:rPr>
          <w:rFonts w:eastAsia="標楷體"/>
          <w:sz w:val="26"/>
          <w:szCs w:val="26"/>
        </w:rPr>
        <w:t>(</w:t>
      </w:r>
      <w:r w:rsidRPr="00D340CD">
        <w:rPr>
          <w:rFonts w:eastAsia="標楷體" w:hAnsi="標楷體"/>
          <w:sz w:val="26"/>
          <w:szCs w:val="26"/>
        </w:rPr>
        <w:t>含</w:t>
      </w:r>
      <w:r w:rsidRPr="00D340CD">
        <w:rPr>
          <w:rFonts w:eastAsia="標楷體"/>
          <w:sz w:val="26"/>
          <w:szCs w:val="26"/>
        </w:rPr>
        <w:t>)</w:t>
      </w:r>
      <w:r w:rsidRPr="00D340CD">
        <w:rPr>
          <w:rFonts w:eastAsia="標楷體" w:hAnsi="標楷體"/>
          <w:sz w:val="26"/>
          <w:szCs w:val="26"/>
        </w:rPr>
        <w:t>以後入學之本系學生。</w:t>
      </w:r>
      <w:proofErr w:type="gramStart"/>
      <w:r w:rsidRPr="00D340CD">
        <w:rPr>
          <w:rFonts w:eastAsia="標楷體" w:hAnsi="標楷體" w:hint="eastAsia"/>
          <w:sz w:val="26"/>
          <w:szCs w:val="26"/>
        </w:rPr>
        <w:t>惟</w:t>
      </w:r>
      <w:proofErr w:type="gramEnd"/>
      <w:r w:rsidRPr="00D340CD">
        <w:rPr>
          <w:rFonts w:eastAsia="標楷體" w:hAnsi="標楷體"/>
          <w:sz w:val="26"/>
          <w:szCs w:val="26"/>
        </w:rPr>
        <w:t>，</w:t>
      </w:r>
      <w:r w:rsidRPr="00D340CD">
        <w:rPr>
          <w:rFonts w:eastAsia="標楷體" w:hAnsi="標楷體" w:hint="eastAsia"/>
          <w:sz w:val="26"/>
          <w:szCs w:val="26"/>
        </w:rPr>
        <w:t>助學</w:t>
      </w:r>
      <w:r>
        <w:rPr>
          <w:rFonts w:eastAsia="標楷體" w:hAnsi="標楷體" w:hint="eastAsia"/>
          <w:sz w:val="26"/>
          <w:szCs w:val="26"/>
        </w:rPr>
        <w:t>輔導</w:t>
      </w:r>
      <w:r w:rsidRPr="00463409">
        <w:rPr>
          <w:rFonts w:eastAsia="標楷體" w:hAnsi="標楷體" w:hint="eastAsia"/>
          <w:sz w:val="26"/>
          <w:szCs w:val="26"/>
        </w:rPr>
        <w:t>方案</w:t>
      </w:r>
      <w:r w:rsidRPr="00D340CD">
        <w:rPr>
          <w:rFonts w:eastAsia="標楷體" w:hAnsi="標楷體" w:hint="eastAsia"/>
          <w:sz w:val="26"/>
          <w:szCs w:val="26"/>
        </w:rPr>
        <w:t>學生擬另訂相關助學輔導辦法適用之</w:t>
      </w:r>
      <w:r w:rsidRPr="00D340CD">
        <w:rPr>
          <w:rFonts w:ascii="標楷體" w:eastAsia="標楷體" w:hAnsi="標楷體" w:hint="eastAsia"/>
          <w:sz w:val="26"/>
          <w:szCs w:val="26"/>
        </w:rPr>
        <w:t>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  <w:tab w:val="num" w:pos="720"/>
        </w:tabs>
        <w:adjustRightInd w:val="0"/>
        <w:snapToGrid w:val="0"/>
        <w:ind w:left="709" w:hanging="709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sz w:val="26"/>
          <w:szCs w:val="26"/>
        </w:rPr>
        <w:t>實習場所可包括本系實習旅館，觀光、休閒及商務飯店，連鎖</w:t>
      </w:r>
      <w:r w:rsidRPr="00D340CD">
        <w:rPr>
          <w:rFonts w:eastAsia="標楷體" w:hAnsi="標楷體"/>
          <w:color w:val="000000"/>
          <w:sz w:val="26"/>
          <w:szCs w:val="26"/>
        </w:rPr>
        <w:t>餐廳事業，觀光行政機關等相關單位且具有營利事業登記者。其學生校外實習場所須經由本系實習委員會篩選合適之飯店</w:t>
      </w:r>
      <w:r w:rsidRPr="00D340CD">
        <w:rPr>
          <w:rFonts w:eastAsia="標楷體"/>
          <w:color w:val="000000"/>
          <w:sz w:val="26"/>
          <w:szCs w:val="26"/>
        </w:rPr>
        <w:t>(</w:t>
      </w:r>
      <w:r w:rsidRPr="00D340CD">
        <w:rPr>
          <w:rFonts w:eastAsia="標楷體" w:hAnsi="標楷體"/>
          <w:color w:val="000000"/>
          <w:sz w:val="26"/>
          <w:szCs w:val="26"/>
        </w:rPr>
        <w:t>餐廳</w:t>
      </w:r>
      <w:r w:rsidRPr="00D340CD">
        <w:rPr>
          <w:rFonts w:eastAsia="標楷體"/>
          <w:color w:val="000000"/>
          <w:sz w:val="26"/>
          <w:szCs w:val="26"/>
        </w:rPr>
        <w:t>)</w:t>
      </w:r>
      <w:r w:rsidRPr="00D340CD">
        <w:rPr>
          <w:rFonts w:eastAsia="標楷體" w:hAnsi="標楷體"/>
          <w:color w:val="000000"/>
          <w:sz w:val="26"/>
          <w:szCs w:val="26"/>
        </w:rPr>
        <w:t>後，公佈在系網上，學生須選擇經本系實習委員會認可之實習單位實習。除非有特殊情況，學生可自行尋找實習單位，但仍需事先報系，經本系實習委員會核准後，始得前往實習，否則不予承認。此外亦可由學校協助安排為輔。</w:t>
      </w:r>
      <w:r w:rsidRPr="00D340CD">
        <w:rPr>
          <w:rFonts w:ascii="標楷體" w:eastAsia="標楷體" w:hAnsi="標楷體" w:hint="eastAsia"/>
          <w:color w:val="000000"/>
          <w:sz w:val="26"/>
          <w:szCs w:val="26"/>
        </w:rPr>
        <w:t>另外</w:t>
      </w:r>
      <w:r w:rsidRPr="00D340CD">
        <w:rPr>
          <w:rFonts w:ascii="標楷體" w:eastAsia="標楷體" w:hAnsi="標楷體"/>
          <w:color w:val="000000"/>
          <w:sz w:val="26"/>
          <w:szCs w:val="26"/>
        </w:rPr>
        <w:t>，</w:t>
      </w:r>
      <w:r w:rsidRPr="00D340CD">
        <w:rPr>
          <w:rFonts w:ascii="標楷體" w:eastAsia="標楷體" w:hAnsi="標楷體" w:hint="eastAsia"/>
          <w:color w:val="000000"/>
          <w:sz w:val="26"/>
          <w:szCs w:val="26"/>
        </w:rPr>
        <w:t>實習單位的選擇應避免學生自行經營或學生家庭所經營的公司</w:t>
      </w:r>
      <w:r w:rsidRPr="00D340CD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34F22" w:rsidRPr="0017758A" w:rsidRDefault="00434F22" w:rsidP="00434F22">
      <w:pPr>
        <w:numPr>
          <w:ilvl w:val="0"/>
          <w:numId w:val="1"/>
        </w:numPr>
        <w:tabs>
          <w:tab w:val="clear" w:pos="480"/>
          <w:tab w:val="num" w:pos="720"/>
        </w:tabs>
        <w:adjustRightInd w:val="0"/>
        <w:snapToGrid w:val="0"/>
        <w:ind w:left="709" w:hanging="709"/>
        <w:jc w:val="both"/>
        <w:rPr>
          <w:rFonts w:eastAsia="標楷體"/>
          <w:color w:val="000000"/>
          <w:sz w:val="26"/>
          <w:szCs w:val="26"/>
        </w:rPr>
      </w:pPr>
      <w:r w:rsidRPr="0017758A">
        <w:rPr>
          <w:rFonts w:eastAsia="標楷體" w:hAnsi="標楷體"/>
          <w:color w:val="000000"/>
          <w:sz w:val="26"/>
          <w:szCs w:val="26"/>
        </w:rPr>
        <w:t>本系學生</w:t>
      </w:r>
      <w:r w:rsidRPr="0017758A">
        <w:rPr>
          <w:rFonts w:eastAsia="標楷體" w:hAnsi="標楷體" w:hint="eastAsia"/>
          <w:color w:val="000000"/>
          <w:sz w:val="26"/>
          <w:szCs w:val="26"/>
        </w:rPr>
        <w:t>校外實習課程</w:t>
      </w:r>
      <w:r w:rsidRPr="00463409">
        <w:rPr>
          <w:rFonts w:eastAsia="標楷體" w:hAnsi="標楷體" w:hint="eastAsia"/>
          <w:sz w:val="26"/>
          <w:szCs w:val="26"/>
        </w:rPr>
        <w:t>每學分</w:t>
      </w:r>
      <w:r w:rsidRPr="00463409">
        <w:rPr>
          <w:rFonts w:eastAsia="標楷體" w:hAnsi="標楷體"/>
          <w:sz w:val="26"/>
          <w:szCs w:val="26"/>
        </w:rPr>
        <w:t>實習</w:t>
      </w:r>
      <w:r w:rsidR="0017758A" w:rsidRPr="00463409">
        <w:rPr>
          <w:rFonts w:ascii="標楷體" w:eastAsia="標楷體" w:hAnsi="標楷體" w:hint="eastAsia"/>
          <w:sz w:val="26"/>
          <w:szCs w:val="26"/>
        </w:rPr>
        <w:t>時數</w:t>
      </w:r>
      <w:r w:rsidRPr="00463409">
        <w:rPr>
          <w:rFonts w:eastAsia="標楷體" w:hAnsi="標楷體" w:hint="eastAsia"/>
          <w:sz w:val="26"/>
          <w:szCs w:val="26"/>
        </w:rPr>
        <w:t>以</w:t>
      </w:r>
      <w:r w:rsidRPr="00463409">
        <w:rPr>
          <w:rFonts w:eastAsia="標楷體" w:hAnsi="標楷體" w:hint="eastAsia"/>
          <w:sz w:val="26"/>
          <w:szCs w:val="26"/>
        </w:rPr>
        <w:t>80</w:t>
      </w:r>
      <w:r w:rsidRPr="00463409">
        <w:rPr>
          <w:rFonts w:eastAsia="標楷體" w:hAnsi="標楷體" w:hint="eastAsia"/>
          <w:sz w:val="26"/>
          <w:szCs w:val="26"/>
        </w:rPr>
        <w:t>小時為原則</w:t>
      </w:r>
      <w:r w:rsidRPr="0017758A">
        <w:rPr>
          <w:rFonts w:eastAsia="標楷體" w:hAnsi="標楷體"/>
          <w:sz w:val="26"/>
          <w:szCs w:val="26"/>
        </w:rPr>
        <w:t>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709" w:hanging="709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本系成立實習輔導委員會，負責該學年之學生實習業務，成員由系主任及本系教師組成</w:t>
      </w:r>
      <w:r w:rsidRPr="00D340CD">
        <w:rPr>
          <w:rFonts w:ascii="標楷體" w:eastAsia="標楷體" w:hAnsi="標楷體"/>
          <w:color w:val="000000"/>
          <w:sz w:val="26"/>
          <w:szCs w:val="26"/>
        </w:rPr>
        <w:t>。</w:t>
      </w:r>
      <w:r w:rsidRPr="00D340CD">
        <w:rPr>
          <w:rFonts w:ascii="標楷體" w:eastAsia="標楷體" w:hAnsi="標楷體" w:hint="eastAsia"/>
          <w:color w:val="000000"/>
          <w:sz w:val="26"/>
          <w:szCs w:val="26"/>
        </w:rPr>
        <w:t>其中</w:t>
      </w:r>
      <w:r w:rsidRPr="00D340CD">
        <w:rPr>
          <w:rFonts w:ascii="標楷體" w:eastAsia="標楷體" w:hAnsi="標楷體"/>
          <w:color w:val="000000"/>
          <w:sz w:val="26"/>
          <w:szCs w:val="26"/>
        </w:rPr>
        <w:t>，</w:t>
      </w:r>
      <w:r w:rsidRPr="00D340CD">
        <w:rPr>
          <w:rFonts w:ascii="標楷體" w:eastAsia="標楷體" w:hAnsi="標楷體" w:hint="eastAsia"/>
          <w:color w:val="000000"/>
          <w:sz w:val="26"/>
          <w:szCs w:val="26"/>
        </w:rPr>
        <w:t>大三班導師及大四班導師為當然委員</w:t>
      </w:r>
      <w:r w:rsidRPr="00D340CD">
        <w:rPr>
          <w:rFonts w:ascii="標楷體" w:eastAsia="標楷體" w:hAnsi="標楷體"/>
          <w:color w:val="000000"/>
          <w:sz w:val="26"/>
          <w:szCs w:val="26"/>
        </w:rPr>
        <w:t>，</w:t>
      </w:r>
      <w:r w:rsidRPr="00D340CD">
        <w:rPr>
          <w:rFonts w:ascii="標楷體" w:eastAsia="標楷體" w:hAnsi="標楷體" w:hint="eastAsia"/>
          <w:color w:val="000000"/>
          <w:sz w:val="26"/>
          <w:szCs w:val="26"/>
        </w:rPr>
        <w:t>並由委員推選召集人一名</w:t>
      </w:r>
      <w:r w:rsidRPr="00D340CD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709" w:hanging="709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由實習輔導委員會召集人定期召開實習輔導委員會會議，負責規劃執行實習業務，包含有關實習單位確認、實習分發、實習說明會、實習座談、教學訪視、學生心理輔導、成績考核等實習相關之業務，必要時得由召集人召開臨時實習委員會議以討論臨時突發狀況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709" w:hanging="709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學生於實習前應確認該課程之本系指導教師若干人，負責學生實習期間之相關聯繫、訪視與考核等業務，中途不可更換指導教師。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709" w:hanging="709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學生於實習開始前一</w:t>
      </w:r>
      <w:proofErr w:type="gramStart"/>
      <w:r w:rsidRPr="00D340CD">
        <w:rPr>
          <w:rFonts w:eastAsia="標楷體" w:hAnsi="標楷體"/>
          <w:color w:val="000000"/>
          <w:sz w:val="26"/>
          <w:szCs w:val="26"/>
        </w:rPr>
        <w:t>週</w:t>
      </w:r>
      <w:proofErr w:type="gramEnd"/>
      <w:r w:rsidRPr="00D340CD">
        <w:rPr>
          <w:rFonts w:eastAsia="標楷體" w:hAnsi="標楷體"/>
          <w:color w:val="000000"/>
          <w:sz w:val="26"/>
          <w:szCs w:val="26"/>
        </w:rPr>
        <w:t>需繳交實習家長同意書，方可開始實習。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709" w:hanging="709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本系指導教師應於學生實習期間至實習單位訪視，以實際了解學生實習情形並予以適時輔導、考核，實習輔導老師之訪視時程安排、差旅費報銷等另訂辦法。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993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若在同一實習單位有兩位以上學生，需另成立實習小組，並推選或由指導教師指定一位學生作為實習小組長，作為系上與實習單位之聯繫窗口或與家長聯繫，以協助本系教師實施實習輔導。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993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由學生自行洽談或由實習輔導委員會召集人於適當時間電話洽詢、發文通知、過濾篩選，以提供適合本系學生校外實習之績優業界</w:t>
      </w:r>
      <w:r w:rsidRPr="00D340CD">
        <w:rPr>
          <w:rFonts w:eastAsia="標楷體" w:hAnsi="標楷體"/>
          <w:color w:val="000000"/>
          <w:sz w:val="26"/>
          <w:szCs w:val="26"/>
        </w:rPr>
        <w:lastRenderedPageBreak/>
        <w:t>或機構</w:t>
      </w:r>
      <w:r w:rsidRPr="00D340CD">
        <w:rPr>
          <w:rFonts w:eastAsia="標楷體"/>
          <w:color w:val="000000"/>
          <w:sz w:val="26"/>
          <w:szCs w:val="26"/>
        </w:rPr>
        <w:t>(</w:t>
      </w:r>
      <w:r w:rsidRPr="00D340CD">
        <w:rPr>
          <w:rFonts w:eastAsia="標楷體" w:hAnsi="標楷體"/>
          <w:color w:val="000000"/>
          <w:sz w:val="26"/>
          <w:szCs w:val="26"/>
        </w:rPr>
        <w:t>單位</w:t>
      </w:r>
      <w:r w:rsidRPr="00D340CD">
        <w:rPr>
          <w:rFonts w:eastAsia="標楷體"/>
          <w:color w:val="000000"/>
          <w:sz w:val="26"/>
          <w:szCs w:val="26"/>
        </w:rPr>
        <w:t>)</w:t>
      </w:r>
      <w:r w:rsidRPr="00D340CD">
        <w:rPr>
          <w:rFonts w:eastAsia="標楷體" w:hAnsi="標楷體"/>
          <w:color w:val="000000"/>
          <w:sz w:val="26"/>
          <w:szCs w:val="26"/>
        </w:rPr>
        <w:t>為實習單位，再徵詢提供實習之名額。再由實習指導教師訪問業界，以瞭解實習單位之實習內容與課程安排、歷年實習狀況，以確保學生校外實習機會與安全。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993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校外實習單位之分發依據以下之優先參考順序：</w:t>
      </w:r>
    </w:p>
    <w:p w:rsidR="00434F22" w:rsidRPr="00D340CD" w:rsidRDefault="00434F22" w:rsidP="00434F22">
      <w:pPr>
        <w:adjustRightInd w:val="0"/>
        <w:snapToGrid w:val="0"/>
        <w:ind w:leftChars="650" w:left="2553" w:rightChars="100" w:right="240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/>
          <w:color w:val="000000"/>
          <w:sz w:val="26"/>
          <w:szCs w:val="26"/>
        </w:rPr>
        <w:t>(1)</w:t>
      </w:r>
      <w:r w:rsidRPr="00D340CD">
        <w:rPr>
          <w:rFonts w:eastAsia="標楷體" w:hAnsi="標楷體"/>
          <w:color w:val="000000"/>
          <w:sz w:val="26"/>
          <w:szCs w:val="26"/>
        </w:rPr>
        <w:t>自行洽詢並經過系上同意者；</w:t>
      </w:r>
    </w:p>
    <w:p w:rsidR="00434F22" w:rsidRPr="00D340CD" w:rsidRDefault="00434F22" w:rsidP="00434F22">
      <w:pPr>
        <w:adjustRightInd w:val="0"/>
        <w:snapToGrid w:val="0"/>
        <w:ind w:leftChars="650" w:left="2553" w:rightChars="100" w:right="240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/>
          <w:color w:val="000000"/>
          <w:sz w:val="26"/>
          <w:szCs w:val="26"/>
        </w:rPr>
        <w:t>(2)</w:t>
      </w:r>
      <w:r w:rsidRPr="00D340CD">
        <w:rPr>
          <w:rFonts w:eastAsia="標楷體" w:hAnsi="標楷體"/>
          <w:color w:val="000000"/>
          <w:sz w:val="26"/>
          <w:szCs w:val="26"/>
        </w:rPr>
        <w:t>戶籍所在地或居住地；</w:t>
      </w:r>
    </w:p>
    <w:p w:rsidR="00434F22" w:rsidRPr="00D340CD" w:rsidRDefault="00434F22" w:rsidP="00434F22">
      <w:pPr>
        <w:adjustRightInd w:val="0"/>
        <w:snapToGrid w:val="0"/>
        <w:ind w:leftChars="650" w:left="2553" w:rightChars="100" w:right="240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/>
          <w:color w:val="000000"/>
          <w:sz w:val="26"/>
          <w:szCs w:val="26"/>
        </w:rPr>
        <w:t>(3)</w:t>
      </w:r>
      <w:r w:rsidRPr="00D340CD">
        <w:rPr>
          <w:rFonts w:eastAsia="標楷體" w:hAnsi="標楷體"/>
          <w:color w:val="000000"/>
          <w:sz w:val="26"/>
          <w:szCs w:val="26"/>
        </w:rPr>
        <w:t>操性及學業成績；</w:t>
      </w:r>
    </w:p>
    <w:p w:rsidR="00434F22" w:rsidRPr="00D340CD" w:rsidRDefault="00434F22" w:rsidP="00434F22">
      <w:pPr>
        <w:adjustRightInd w:val="0"/>
        <w:snapToGrid w:val="0"/>
        <w:ind w:leftChars="650" w:left="2553" w:rightChars="100" w:right="240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/>
          <w:color w:val="000000"/>
          <w:sz w:val="26"/>
          <w:szCs w:val="26"/>
        </w:rPr>
        <w:t>(4)</w:t>
      </w:r>
      <w:r w:rsidRPr="00D340CD">
        <w:rPr>
          <w:rFonts w:eastAsia="標楷體" w:hAnsi="標楷體"/>
          <w:color w:val="000000"/>
          <w:sz w:val="26"/>
          <w:szCs w:val="26"/>
        </w:rPr>
        <w:t>家庭經濟情況特殊需要；</w:t>
      </w:r>
      <w:r w:rsidRPr="00D340CD">
        <w:rPr>
          <w:rFonts w:eastAsia="標楷體"/>
          <w:color w:val="000000"/>
          <w:sz w:val="26"/>
          <w:szCs w:val="26"/>
        </w:rPr>
        <w:t xml:space="preserve"> </w:t>
      </w:r>
    </w:p>
    <w:p w:rsidR="00434F22" w:rsidRPr="00D340CD" w:rsidRDefault="00434F22" w:rsidP="00434F22">
      <w:pPr>
        <w:adjustRightInd w:val="0"/>
        <w:snapToGrid w:val="0"/>
        <w:ind w:leftChars="650" w:left="2553" w:rightChars="100" w:right="240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/>
          <w:color w:val="000000"/>
          <w:sz w:val="26"/>
          <w:szCs w:val="26"/>
        </w:rPr>
        <w:t>(5)</w:t>
      </w:r>
      <w:r w:rsidRPr="00D340CD">
        <w:rPr>
          <w:rFonts w:eastAsia="標楷體" w:hAnsi="標楷體"/>
          <w:color w:val="000000"/>
          <w:sz w:val="26"/>
          <w:szCs w:val="26"/>
        </w:rPr>
        <w:t>經實習指導教師面試之結果。</w:t>
      </w:r>
    </w:p>
    <w:p w:rsidR="00434F22" w:rsidRPr="00D340CD" w:rsidRDefault="00434F22" w:rsidP="00434F22">
      <w:pPr>
        <w:adjustRightInd w:val="0"/>
        <w:snapToGrid w:val="0"/>
        <w:ind w:left="993" w:rightChars="100" w:right="240" w:hanging="993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 xml:space="preserve">     </w:t>
      </w:r>
      <w:r w:rsidRPr="00D340CD">
        <w:rPr>
          <w:rFonts w:eastAsia="標楷體" w:hAnsi="標楷體"/>
          <w:color w:val="000000"/>
          <w:sz w:val="26"/>
          <w:szCs w:val="26"/>
        </w:rPr>
        <w:t>以上若有特殊需求者或其他異議者，則需再經過實習指導教師協調結果後決議。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993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學生實習前應出席實習行前講習會，以明瞭實習注意事項，如無故缺席者，實習時數不予承認。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993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實習期滿後，得由系上舉辦實習檢討會與心得發表，實習學生必須出席。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  <w:tab w:val="num" w:pos="720"/>
        </w:tabs>
        <w:adjustRightInd w:val="0"/>
        <w:snapToGrid w:val="0"/>
        <w:ind w:left="993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實習委員會需編訂「校外實習手冊」，以為實習期間使用，學生必須隨身攜帶，其內容包括實習相關辦法、表格、同學通訊錄、師長聯絡電話、家長聯絡電話與電子郵件信箱等，讓學生實習運用及突發狀況之緊急聯絡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  <w:tab w:val="num" w:pos="720"/>
        </w:tabs>
        <w:adjustRightInd w:val="0"/>
        <w:snapToGrid w:val="0"/>
        <w:ind w:left="993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學生開始實習後，應遵守實習單位之規定與指導，但學生如果發現工作性質不符或環境不良等情形，應</w:t>
      </w:r>
      <w:r w:rsidRPr="00D340CD">
        <w:rPr>
          <w:rFonts w:eastAsia="標楷體" w:hAnsi="標楷體" w:hint="eastAsia"/>
          <w:color w:val="000000"/>
          <w:sz w:val="26"/>
          <w:szCs w:val="26"/>
        </w:rPr>
        <w:t>先連絡</w:t>
      </w:r>
      <w:r w:rsidRPr="00D340CD">
        <w:rPr>
          <w:rFonts w:eastAsia="標楷體" w:hAnsi="標楷體"/>
          <w:color w:val="000000"/>
          <w:sz w:val="26"/>
          <w:szCs w:val="26"/>
        </w:rPr>
        <w:t>指導教師進行</w:t>
      </w:r>
      <w:r w:rsidRPr="00D340CD">
        <w:rPr>
          <w:rFonts w:eastAsia="標楷體" w:hAnsi="標楷體" w:hint="eastAsia"/>
          <w:color w:val="000000"/>
          <w:sz w:val="26"/>
          <w:szCs w:val="26"/>
        </w:rPr>
        <w:t>溝通</w:t>
      </w:r>
      <w:r w:rsidRPr="00D340CD">
        <w:rPr>
          <w:rFonts w:eastAsia="標楷體" w:hAnsi="標楷體"/>
          <w:color w:val="000000"/>
          <w:sz w:val="26"/>
          <w:szCs w:val="26"/>
        </w:rPr>
        <w:t>協調，如</w:t>
      </w:r>
      <w:r w:rsidRPr="00D340CD">
        <w:rPr>
          <w:rFonts w:eastAsia="標楷體" w:hAnsi="標楷體" w:hint="eastAsia"/>
          <w:color w:val="000000"/>
          <w:sz w:val="26"/>
          <w:szCs w:val="26"/>
        </w:rPr>
        <w:t>溝通</w:t>
      </w:r>
      <w:r w:rsidRPr="00D340CD">
        <w:rPr>
          <w:rFonts w:eastAsia="標楷體" w:hAnsi="標楷體"/>
          <w:color w:val="000000"/>
          <w:sz w:val="26"/>
          <w:szCs w:val="26"/>
        </w:rPr>
        <w:t>協調後</w:t>
      </w:r>
      <w:r w:rsidRPr="00D340CD">
        <w:rPr>
          <w:rFonts w:eastAsia="標楷體" w:hAnsi="標楷體" w:hint="eastAsia"/>
          <w:color w:val="000000"/>
          <w:sz w:val="26"/>
          <w:szCs w:val="26"/>
        </w:rPr>
        <w:t>仍</w:t>
      </w:r>
      <w:r w:rsidRPr="00D340CD">
        <w:rPr>
          <w:rFonts w:eastAsia="標楷體" w:hAnsi="標楷體"/>
          <w:color w:val="000000"/>
          <w:sz w:val="26"/>
          <w:szCs w:val="26"/>
        </w:rPr>
        <w:t>未能改善</w:t>
      </w:r>
      <w:r w:rsidRPr="00D340CD">
        <w:rPr>
          <w:rFonts w:eastAsia="標楷體" w:hAnsi="標楷體" w:hint="eastAsia"/>
          <w:color w:val="000000"/>
          <w:sz w:val="26"/>
          <w:szCs w:val="26"/>
        </w:rPr>
        <w:t>者</w:t>
      </w:r>
      <w:r w:rsidRPr="00D340CD">
        <w:rPr>
          <w:rFonts w:eastAsia="標楷體" w:hAnsi="標楷體"/>
          <w:color w:val="000000"/>
          <w:sz w:val="26"/>
          <w:szCs w:val="26"/>
        </w:rPr>
        <w:t>，得報請</w:t>
      </w:r>
      <w:r w:rsidRPr="00D340CD">
        <w:rPr>
          <w:rFonts w:eastAsia="標楷體" w:hAnsi="標楷體" w:hint="eastAsia"/>
          <w:color w:val="000000"/>
          <w:sz w:val="26"/>
          <w:szCs w:val="26"/>
        </w:rPr>
        <w:t>實習委員會審議</w:t>
      </w:r>
      <w:r w:rsidRPr="00D340CD">
        <w:rPr>
          <w:rFonts w:eastAsia="標楷體" w:hAnsi="標楷體"/>
          <w:color w:val="000000"/>
          <w:sz w:val="26"/>
          <w:szCs w:val="26"/>
        </w:rPr>
        <w:t>後提出辭呈</w:t>
      </w:r>
      <w:r w:rsidRPr="00D340CD">
        <w:rPr>
          <w:rFonts w:eastAsia="標楷體" w:hAnsi="標楷體" w:hint="eastAsia"/>
          <w:color w:val="000000"/>
          <w:sz w:val="26"/>
          <w:szCs w:val="26"/>
        </w:rPr>
        <w:t>並轉換新的實習單位</w:t>
      </w:r>
      <w:r w:rsidRPr="00D340CD">
        <w:rPr>
          <w:rFonts w:eastAsia="標楷體" w:hAnsi="標楷體"/>
          <w:color w:val="000000"/>
          <w:sz w:val="26"/>
          <w:szCs w:val="26"/>
        </w:rPr>
        <w:t>，</w:t>
      </w:r>
      <w:r w:rsidRPr="00D340CD">
        <w:rPr>
          <w:rFonts w:eastAsia="標楷體" w:hAnsi="標楷體" w:hint="eastAsia"/>
          <w:color w:val="000000"/>
          <w:sz w:val="26"/>
          <w:szCs w:val="26"/>
        </w:rPr>
        <w:t>申請轉換實習單位以實習後一個月內期間為限</w:t>
      </w:r>
      <w:r w:rsidRPr="00D340CD">
        <w:rPr>
          <w:rFonts w:eastAsia="標楷體" w:hAnsi="標楷體"/>
          <w:color w:val="000000"/>
          <w:sz w:val="26"/>
          <w:szCs w:val="26"/>
        </w:rPr>
        <w:t>，</w:t>
      </w:r>
      <w:r w:rsidRPr="00D340CD">
        <w:rPr>
          <w:rFonts w:eastAsia="標楷體" w:hAnsi="標楷體" w:hint="eastAsia"/>
          <w:color w:val="000000"/>
          <w:sz w:val="26"/>
          <w:szCs w:val="26"/>
        </w:rPr>
        <w:t>超過一個月者</w:t>
      </w:r>
      <w:r w:rsidRPr="00D340CD">
        <w:rPr>
          <w:rFonts w:eastAsia="標楷體" w:hAnsi="標楷體"/>
          <w:color w:val="000000"/>
          <w:sz w:val="26"/>
          <w:szCs w:val="26"/>
        </w:rPr>
        <w:t>，</w:t>
      </w:r>
      <w:r w:rsidRPr="00D340CD">
        <w:rPr>
          <w:rFonts w:eastAsia="標楷體" w:hAnsi="標楷體" w:hint="eastAsia"/>
          <w:color w:val="000000"/>
          <w:sz w:val="26"/>
          <w:szCs w:val="26"/>
        </w:rPr>
        <w:t>學生</w:t>
      </w:r>
      <w:r w:rsidRPr="00D340CD">
        <w:rPr>
          <w:rFonts w:eastAsia="標楷體" w:hAnsi="標楷體"/>
          <w:color w:val="000000"/>
          <w:sz w:val="26"/>
          <w:szCs w:val="26"/>
        </w:rPr>
        <w:t>應</w:t>
      </w:r>
      <w:r w:rsidRPr="00D340CD">
        <w:rPr>
          <w:rFonts w:eastAsia="標楷體" w:hAnsi="標楷體" w:hint="eastAsia"/>
          <w:color w:val="000000"/>
          <w:sz w:val="26"/>
          <w:szCs w:val="26"/>
        </w:rPr>
        <w:t>在原實習單位</w:t>
      </w:r>
      <w:r w:rsidRPr="00D340CD">
        <w:rPr>
          <w:rFonts w:eastAsia="標楷體" w:hAnsi="標楷體"/>
          <w:color w:val="000000"/>
          <w:sz w:val="26"/>
          <w:szCs w:val="26"/>
        </w:rPr>
        <w:t>完成實習工作，不得</w:t>
      </w:r>
      <w:r w:rsidRPr="00D340CD">
        <w:rPr>
          <w:rFonts w:eastAsia="標楷體" w:hAnsi="標楷體" w:hint="eastAsia"/>
          <w:color w:val="000000"/>
          <w:sz w:val="26"/>
          <w:szCs w:val="26"/>
        </w:rPr>
        <w:t>再</w:t>
      </w:r>
      <w:r w:rsidRPr="00D340CD">
        <w:rPr>
          <w:rFonts w:eastAsia="標楷體" w:hAnsi="標楷體"/>
          <w:color w:val="000000"/>
          <w:sz w:val="26"/>
          <w:szCs w:val="26"/>
        </w:rPr>
        <w:t>中途離職</w:t>
      </w:r>
      <w:r w:rsidRPr="00D340CD">
        <w:rPr>
          <w:rFonts w:eastAsia="標楷體" w:hAnsi="標楷體" w:hint="eastAsia"/>
          <w:color w:val="000000"/>
          <w:sz w:val="26"/>
          <w:szCs w:val="26"/>
        </w:rPr>
        <w:t>轉換</w:t>
      </w:r>
      <w:r w:rsidRPr="00D340CD">
        <w:rPr>
          <w:rFonts w:eastAsia="標楷體" w:hAnsi="標楷體"/>
          <w:color w:val="000000"/>
          <w:sz w:val="26"/>
          <w:szCs w:val="26"/>
        </w:rPr>
        <w:t>。違反本條規定者，除實習時數不予計算外，並酌情予以校規處理。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  <w:tab w:val="num" w:pos="720"/>
        </w:tabs>
        <w:adjustRightInd w:val="0"/>
        <w:snapToGrid w:val="0"/>
        <w:ind w:left="993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為保障學生校外實習之安全，學生於實習期間需辦理意外保險，本系並促請實習單位之業者加強學生生活管理。保險費由實習單位負擔或由學生自行負擔。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  <w:tab w:val="num" w:pos="720"/>
        </w:tabs>
        <w:adjustRightInd w:val="0"/>
        <w:snapToGrid w:val="0"/>
        <w:ind w:left="993" w:hanging="993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學生應於實習期滿後，於實習負責教師之規定時間內繳交實習報告，報告內容、格式與工作日誌撰寫規定另定之。未在期限內繳交資料者，實習成績不予及格。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  <w:tab w:val="num" w:pos="720"/>
        </w:tabs>
        <w:adjustRightInd w:val="0"/>
        <w:snapToGrid w:val="0"/>
        <w:ind w:left="993" w:hanging="993"/>
        <w:jc w:val="both"/>
        <w:rPr>
          <w:rFonts w:eastAsia="標楷體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t>學生實習期滿，由實習單位填寫實習證明書、學生實習評量，</w:t>
      </w:r>
      <w:r w:rsidRPr="00D340CD">
        <w:rPr>
          <w:rFonts w:eastAsia="標楷體" w:hAnsi="標楷體"/>
          <w:sz w:val="26"/>
          <w:szCs w:val="26"/>
        </w:rPr>
        <w:t>於實習結束前</w:t>
      </w:r>
      <w:proofErr w:type="gramStart"/>
      <w:r w:rsidRPr="00D340CD">
        <w:rPr>
          <w:rFonts w:eastAsia="標楷體" w:hAnsi="標楷體"/>
          <w:sz w:val="26"/>
          <w:szCs w:val="26"/>
        </w:rPr>
        <w:t>逕寄本</w:t>
      </w:r>
      <w:proofErr w:type="gramEnd"/>
      <w:r w:rsidRPr="00D340CD">
        <w:rPr>
          <w:rFonts w:eastAsia="標楷體" w:hAnsi="標楷體"/>
          <w:sz w:val="26"/>
          <w:szCs w:val="26"/>
        </w:rPr>
        <w:t>系。</w:t>
      </w:r>
    </w:p>
    <w:p w:rsidR="00434F22" w:rsidRPr="00463409" w:rsidRDefault="00463409" w:rsidP="00434F22">
      <w:pPr>
        <w:numPr>
          <w:ilvl w:val="0"/>
          <w:numId w:val="1"/>
        </w:numPr>
        <w:tabs>
          <w:tab w:val="clear" w:pos="480"/>
          <w:tab w:val="num" w:pos="720"/>
        </w:tabs>
        <w:adjustRightInd w:val="0"/>
        <w:snapToGrid w:val="0"/>
        <w:ind w:left="1276" w:hanging="1276"/>
        <w:jc w:val="both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大學日間學制</w:t>
      </w:r>
      <w:r w:rsidR="00434F22" w:rsidRPr="00C82E91">
        <w:rPr>
          <w:rFonts w:ascii="標楷體" w:eastAsia="標楷體" w:hAnsi="標楷體" w:hint="eastAsia"/>
          <w:sz w:val="26"/>
          <w:szCs w:val="26"/>
        </w:rPr>
        <w:t>「校外實</w:t>
      </w:r>
      <w:bookmarkStart w:id="0" w:name="_GoBack"/>
      <w:bookmarkEnd w:id="0"/>
      <w:r w:rsidR="00434F22" w:rsidRPr="00C82E91">
        <w:rPr>
          <w:rFonts w:ascii="標楷體" w:eastAsia="標楷體" w:hAnsi="標楷體" w:hint="eastAsia"/>
          <w:sz w:val="26"/>
          <w:szCs w:val="26"/>
        </w:rPr>
        <w:t>習(二)」之選修課程為延續</w:t>
      </w:r>
      <w:r w:rsidR="00434F22" w:rsidRPr="00463409">
        <w:rPr>
          <w:rFonts w:ascii="標楷體" w:eastAsia="標楷體" w:hAnsi="標楷體" w:hint="eastAsia"/>
          <w:sz w:val="26"/>
          <w:szCs w:val="26"/>
        </w:rPr>
        <w:t>「校外實習(</w:t>
      </w:r>
      <w:proofErr w:type="gramStart"/>
      <w:r w:rsidR="00434F22" w:rsidRPr="0046340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434F22" w:rsidRPr="00463409">
        <w:rPr>
          <w:rFonts w:ascii="標楷體" w:eastAsia="標楷體" w:hAnsi="標楷體" w:hint="eastAsia"/>
          <w:sz w:val="26"/>
          <w:szCs w:val="26"/>
        </w:rPr>
        <w:t>)」</w:t>
      </w:r>
      <w:r w:rsidRPr="00463409">
        <w:rPr>
          <w:rFonts w:ascii="標楷體" w:eastAsia="標楷體" w:hAnsi="標楷體" w:hint="eastAsia"/>
          <w:sz w:val="26"/>
          <w:szCs w:val="26"/>
        </w:rPr>
        <w:t>實習單位之四年級學生</w:t>
      </w:r>
      <w:r w:rsidR="00434F22" w:rsidRPr="00463409">
        <w:rPr>
          <w:rFonts w:ascii="標楷體" w:eastAsia="標楷體" w:hAnsi="標楷體" w:hint="eastAsia"/>
          <w:sz w:val="26"/>
          <w:szCs w:val="26"/>
        </w:rPr>
        <w:t>方得修課。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1276" w:hanging="1276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 w:hAnsi="標楷體"/>
          <w:sz w:val="26"/>
          <w:szCs w:val="26"/>
        </w:rPr>
        <w:t>實習成績評定由指導教師參考實習單位學生實習評量、</w:t>
      </w:r>
      <w:r w:rsidRPr="00D340CD">
        <w:rPr>
          <w:rFonts w:eastAsia="標楷體" w:hAnsi="標楷體"/>
          <w:color w:val="000000"/>
          <w:sz w:val="26"/>
          <w:szCs w:val="26"/>
        </w:rPr>
        <w:t>實習訪視、實習報告等項評定之。</w:t>
      </w:r>
    </w:p>
    <w:p w:rsidR="00434F22" w:rsidRPr="00D340CD" w:rsidRDefault="00434F22" w:rsidP="00434F22">
      <w:pPr>
        <w:adjustRightInd w:val="0"/>
        <w:snapToGrid w:val="0"/>
        <w:ind w:leftChars="708" w:left="1699" w:firstLineChars="10" w:firstLine="26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/>
          <w:color w:val="000000"/>
          <w:sz w:val="26"/>
          <w:szCs w:val="26"/>
        </w:rPr>
        <w:t>1.</w:t>
      </w:r>
      <w:r w:rsidRPr="00D340CD">
        <w:rPr>
          <w:rFonts w:eastAsia="標楷體" w:hint="eastAsia"/>
          <w:color w:val="000000"/>
          <w:sz w:val="26"/>
          <w:szCs w:val="26"/>
        </w:rPr>
        <w:t xml:space="preserve"> </w:t>
      </w:r>
      <w:r w:rsidRPr="00D340CD">
        <w:rPr>
          <w:rFonts w:eastAsia="標楷體" w:hAnsi="標楷體"/>
          <w:color w:val="000000"/>
          <w:sz w:val="26"/>
          <w:szCs w:val="26"/>
        </w:rPr>
        <w:t>實習單位學生實習評量：</w:t>
      </w:r>
      <w:proofErr w:type="gramStart"/>
      <w:r w:rsidRPr="00D340CD">
        <w:rPr>
          <w:rFonts w:eastAsia="標楷體" w:hAnsi="標楷體"/>
          <w:color w:val="000000"/>
          <w:sz w:val="26"/>
          <w:szCs w:val="26"/>
        </w:rPr>
        <w:t>佔</w:t>
      </w:r>
      <w:proofErr w:type="gramEnd"/>
      <w:r w:rsidRPr="00D340CD">
        <w:rPr>
          <w:rFonts w:eastAsia="標楷體"/>
          <w:color w:val="000000"/>
          <w:sz w:val="26"/>
          <w:szCs w:val="26"/>
        </w:rPr>
        <w:t>50 %</w:t>
      </w:r>
      <w:r w:rsidRPr="00D340CD">
        <w:rPr>
          <w:rFonts w:eastAsia="標楷體" w:hAnsi="標楷體"/>
          <w:color w:val="000000"/>
          <w:sz w:val="26"/>
          <w:szCs w:val="26"/>
        </w:rPr>
        <w:t>。</w:t>
      </w:r>
    </w:p>
    <w:p w:rsidR="00434F22" w:rsidRPr="00D340CD" w:rsidRDefault="00434F22" w:rsidP="00434F22">
      <w:pPr>
        <w:adjustRightInd w:val="0"/>
        <w:snapToGrid w:val="0"/>
        <w:ind w:leftChars="708" w:left="1699" w:firstLineChars="10" w:firstLine="26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/>
          <w:color w:val="000000"/>
          <w:sz w:val="26"/>
          <w:szCs w:val="26"/>
        </w:rPr>
        <w:t xml:space="preserve">2. </w:t>
      </w:r>
      <w:r w:rsidRPr="00D340CD">
        <w:rPr>
          <w:rFonts w:eastAsia="標楷體" w:hAnsi="標楷體"/>
          <w:color w:val="000000"/>
          <w:sz w:val="26"/>
          <w:szCs w:val="26"/>
        </w:rPr>
        <w:t>指導教師校外訪視：</w:t>
      </w:r>
      <w:proofErr w:type="gramStart"/>
      <w:r w:rsidRPr="00D340CD">
        <w:rPr>
          <w:rFonts w:eastAsia="標楷體" w:hAnsi="標楷體"/>
          <w:color w:val="000000"/>
          <w:sz w:val="26"/>
          <w:szCs w:val="26"/>
        </w:rPr>
        <w:t>佔</w:t>
      </w:r>
      <w:proofErr w:type="gramEnd"/>
      <w:r w:rsidRPr="00D340CD">
        <w:rPr>
          <w:rFonts w:eastAsia="標楷體"/>
          <w:color w:val="000000"/>
          <w:sz w:val="26"/>
          <w:szCs w:val="26"/>
        </w:rPr>
        <w:t>20 %</w:t>
      </w:r>
      <w:r w:rsidRPr="00D340CD">
        <w:rPr>
          <w:rFonts w:eastAsia="標楷體" w:hAnsi="標楷體"/>
          <w:color w:val="000000"/>
          <w:sz w:val="26"/>
          <w:szCs w:val="26"/>
        </w:rPr>
        <w:t>。</w:t>
      </w:r>
    </w:p>
    <w:p w:rsidR="00434F22" w:rsidRPr="00D340CD" w:rsidRDefault="00434F22" w:rsidP="00434F22">
      <w:pPr>
        <w:adjustRightInd w:val="0"/>
        <w:snapToGrid w:val="0"/>
        <w:ind w:leftChars="708" w:left="1699" w:firstLineChars="10" w:firstLine="26"/>
        <w:jc w:val="both"/>
        <w:rPr>
          <w:rFonts w:eastAsia="標楷體"/>
          <w:color w:val="000000"/>
          <w:sz w:val="26"/>
          <w:szCs w:val="26"/>
        </w:rPr>
      </w:pPr>
      <w:r w:rsidRPr="00D340CD">
        <w:rPr>
          <w:rFonts w:eastAsia="標楷體"/>
          <w:color w:val="000000"/>
          <w:sz w:val="26"/>
          <w:szCs w:val="26"/>
        </w:rPr>
        <w:t xml:space="preserve">3. </w:t>
      </w:r>
      <w:r w:rsidRPr="00D340CD">
        <w:rPr>
          <w:rFonts w:eastAsia="標楷體" w:hAnsi="標楷體"/>
          <w:color w:val="000000"/>
          <w:sz w:val="26"/>
          <w:szCs w:val="26"/>
        </w:rPr>
        <w:t>實習報告等：</w:t>
      </w:r>
      <w:proofErr w:type="gramStart"/>
      <w:r w:rsidRPr="00D340CD">
        <w:rPr>
          <w:rFonts w:eastAsia="標楷體" w:hAnsi="標楷體"/>
          <w:color w:val="000000"/>
          <w:sz w:val="26"/>
          <w:szCs w:val="26"/>
        </w:rPr>
        <w:t>佔</w:t>
      </w:r>
      <w:proofErr w:type="gramEnd"/>
      <w:r w:rsidRPr="00D340CD">
        <w:rPr>
          <w:rFonts w:eastAsia="標楷體"/>
          <w:color w:val="000000"/>
          <w:sz w:val="26"/>
          <w:szCs w:val="26"/>
        </w:rPr>
        <w:t>30 %</w:t>
      </w:r>
      <w:r w:rsidRPr="00D340CD">
        <w:rPr>
          <w:rFonts w:eastAsia="標楷體" w:hAnsi="標楷體"/>
          <w:color w:val="000000"/>
          <w:sz w:val="26"/>
          <w:szCs w:val="26"/>
        </w:rPr>
        <w:t>。</w:t>
      </w:r>
    </w:p>
    <w:p w:rsidR="00434F22" w:rsidRPr="00463409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1276" w:hanging="1276"/>
        <w:jc w:val="both"/>
        <w:rPr>
          <w:rFonts w:eastAsia="標楷體"/>
          <w:sz w:val="26"/>
          <w:szCs w:val="26"/>
        </w:rPr>
      </w:pPr>
      <w:r w:rsidRPr="00D340CD">
        <w:rPr>
          <w:rFonts w:eastAsia="標楷體" w:hAnsi="標楷體"/>
          <w:color w:val="000000"/>
          <w:sz w:val="26"/>
          <w:szCs w:val="26"/>
        </w:rPr>
        <w:lastRenderedPageBreak/>
        <w:t>本</w:t>
      </w:r>
      <w:r w:rsidRPr="00463409">
        <w:rPr>
          <w:rFonts w:eastAsia="標楷體" w:hAnsi="標楷體" w:hint="eastAsia"/>
          <w:sz w:val="26"/>
          <w:szCs w:val="26"/>
        </w:rPr>
        <w:t>要點</w:t>
      </w:r>
      <w:r w:rsidRPr="00463409">
        <w:rPr>
          <w:rFonts w:eastAsia="標楷體" w:hAnsi="標楷體"/>
          <w:sz w:val="26"/>
          <w:szCs w:val="26"/>
        </w:rPr>
        <w:t>其它相關表格，另訂之。本</w:t>
      </w:r>
      <w:r w:rsidRPr="00463409">
        <w:rPr>
          <w:rFonts w:eastAsia="標楷體" w:hAnsi="標楷體" w:hint="eastAsia"/>
          <w:sz w:val="26"/>
          <w:szCs w:val="26"/>
        </w:rPr>
        <w:t>要點</w:t>
      </w:r>
      <w:r w:rsidRPr="00463409">
        <w:rPr>
          <w:rFonts w:eastAsia="標楷體" w:hAnsi="標楷體"/>
          <w:sz w:val="26"/>
          <w:szCs w:val="26"/>
        </w:rPr>
        <w:t>如有未盡事宜，得隨時修正之，並適用其他相關規定。</w:t>
      </w:r>
    </w:p>
    <w:p w:rsidR="00434F22" w:rsidRPr="00D340CD" w:rsidRDefault="00434F22" w:rsidP="00434F22">
      <w:pPr>
        <w:numPr>
          <w:ilvl w:val="0"/>
          <w:numId w:val="1"/>
        </w:numPr>
        <w:tabs>
          <w:tab w:val="clear" w:pos="480"/>
        </w:tabs>
        <w:adjustRightInd w:val="0"/>
        <w:snapToGrid w:val="0"/>
        <w:ind w:left="1276" w:hanging="1276"/>
        <w:jc w:val="both"/>
        <w:rPr>
          <w:rFonts w:eastAsia="標楷體"/>
          <w:color w:val="000000"/>
          <w:sz w:val="26"/>
          <w:szCs w:val="26"/>
        </w:rPr>
      </w:pPr>
      <w:r w:rsidRPr="00463409">
        <w:rPr>
          <w:rFonts w:eastAsia="標楷體" w:hAnsi="標楷體"/>
          <w:sz w:val="26"/>
          <w:szCs w:val="26"/>
        </w:rPr>
        <w:t>本</w:t>
      </w:r>
      <w:r w:rsidRPr="00463409">
        <w:rPr>
          <w:rFonts w:eastAsia="標楷體" w:hAnsi="標楷體" w:hint="eastAsia"/>
          <w:sz w:val="26"/>
          <w:szCs w:val="26"/>
        </w:rPr>
        <w:t>要點</w:t>
      </w:r>
      <w:r w:rsidRPr="00463409">
        <w:rPr>
          <w:rFonts w:eastAsia="標楷體" w:hAnsi="標楷體"/>
          <w:sz w:val="26"/>
          <w:szCs w:val="26"/>
        </w:rPr>
        <w:t>經系</w:t>
      </w:r>
      <w:proofErr w:type="gramStart"/>
      <w:r w:rsidRPr="00463409">
        <w:rPr>
          <w:rFonts w:eastAsia="標楷體" w:hAnsi="標楷體"/>
          <w:sz w:val="26"/>
          <w:szCs w:val="26"/>
        </w:rPr>
        <w:t>務</w:t>
      </w:r>
      <w:proofErr w:type="gramEnd"/>
      <w:r w:rsidRPr="00463409">
        <w:rPr>
          <w:rFonts w:eastAsia="標楷體" w:hAnsi="標楷體"/>
          <w:sz w:val="26"/>
          <w:szCs w:val="26"/>
        </w:rPr>
        <w:t>會議通</w:t>
      </w:r>
      <w:r w:rsidRPr="00D340CD">
        <w:rPr>
          <w:rFonts w:eastAsia="標楷體" w:hAnsi="標楷體"/>
          <w:color w:val="000000"/>
          <w:sz w:val="26"/>
          <w:szCs w:val="26"/>
        </w:rPr>
        <w:t>過後，公布實施，修訂時亦同。</w:t>
      </w:r>
    </w:p>
    <w:p w:rsidR="00434F22" w:rsidRPr="00D340CD" w:rsidRDefault="00434F22" w:rsidP="00434F22">
      <w:pPr>
        <w:adjustRightInd w:val="0"/>
        <w:snapToGrid w:val="0"/>
        <w:ind w:left="993" w:hanging="993"/>
        <w:jc w:val="both"/>
        <w:rPr>
          <w:rFonts w:eastAsia="標楷體"/>
          <w:color w:val="000000"/>
          <w:sz w:val="26"/>
          <w:szCs w:val="26"/>
        </w:rPr>
      </w:pPr>
    </w:p>
    <w:p w:rsidR="00EB45D3" w:rsidRPr="00434F22" w:rsidRDefault="00EB45D3" w:rsidP="00434F22">
      <w:pPr>
        <w:widowControl/>
        <w:rPr>
          <w:rFonts w:ascii="Times New Roman" w:eastAsia="標楷體" w:hAnsi="Times New Roman" w:cs="Times New Roman"/>
        </w:rPr>
      </w:pPr>
    </w:p>
    <w:sectPr w:rsidR="00EB45D3" w:rsidRPr="00434F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13D6"/>
    <w:multiLevelType w:val="singleLevel"/>
    <w:tmpl w:val="274CD7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22"/>
    <w:rsid w:val="0017758A"/>
    <w:rsid w:val="00434F22"/>
    <w:rsid w:val="00463409"/>
    <w:rsid w:val="00E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0649DB9D-E8E5-4E8C-80BC-163FE59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F2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mikelee</cp:lastModifiedBy>
  <cp:revision>3</cp:revision>
  <dcterms:created xsi:type="dcterms:W3CDTF">2019-07-08T03:58:00Z</dcterms:created>
  <dcterms:modified xsi:type="dcterms:W3CDTF">2019-07-11T08:24:00Z</dcterms:modified>
</cp:coreProperties>
</file>